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3C" w:rsidRDefault="00E36F3C" w:rsidP="00E36F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записка.</w:t>
      </w:r>
    </w:p>
    <w:p w:rsidR="00E36F3C" w:rsidRDefault="00E36F3C" w:rsidP="00E36F3C">
      <w:pPr>
        <w:jc w:val="center"/>
        <w:rPr>
          <w:sz w:val="28"/>
          <w:szCs w:val="28"/>
        </w:rPr>
      </w:pPr>
    </w:p>
    <w:p w:rsidR="002A1849" w:rsidRDefault="002A1849" w:rsidP="002A1849">
      <w:pPr>
        <w:pStyle w:val="3"/>
        <w:ind w:left="0" w:firstLine="0"/>
        <w:jc w:val="both"/>
      </w:pPr>
      <w:r>
        <w:rPr>
          <w:b w:val="0"/>
        </w:rPr>
        <w:t xml:space="preserve">Рабочая программа разработана на основе Примерной программы среднего (полного) общего образования  по обществознанию (профильный уровень) (Письмо </w:t>
      </w:r>
      <w:proofErr w:type="spellStart"/>
      <w:r>
        <w:rPr>
          <w:b w:val="0"/>
        </w:rPr>
        <w:t>Минобрнауки</w:t>
      </w:r>
      <w:proofErr w:type="spellEnd"/>
      <w:r>
        <w:rPr>
          <w:b w:val="0"/>
        </w:rPr>
        <w:t xml:space="preserve"> РФ от 07.07.2005 №03 – 1263)</w:t>
      </w:r>
    </w:p>
    <w:p w:rsidR="00681A14" w:rsidRDefault="002A1849" w:rsidP="00681A14">
      <w:pPr>
        <w:rPr>
          <w:sz w:val="28"/>
          <w:szCs w:val="28"/>
        </w:rPr>
      </w:pPr>
      <w:r>
        <w:rPr>
          <w:sz w:val="28"/>
          <w:szCs w:val="28"/>
        </w:rPr>
        <w:t xml:space="preserve">- Закона об образовании в Российской Федерации от 29 декабря 2012 года № 273-ФЗ (п.6 ст. 32);                                                                                                                                                   </w:t>
      </w:r>
      <w:r w:rsidR="005B2318">
        <w:rPr>
          <w:sz w:val="28"/>
          <w:szCs w:val="28"/>
        </w:rPr>
        <w:t xml:space="preserve">- </w:t>
      </w:r>
      <w:r w:rsidR="005B2318" w:rsidRPr="00C4640A">
        <w:rPr>
          <w:sz w:val="28"/>
          <w:szCs w:val="28"/>
        </w:rPr>
        <w:t>Закон</w:t>
      </w:r>
      <w:r w:rsidR="005B2318">
        <w:rPr>
          <w:sz w:val="28"/>
          <w:szCs w:val="28"/>
        </w:rPr>
        <w:t>а</w:t>
      </w:r>
      <w:r w:rsidR="005B2318" w:rsidRPr="00C4640A">
        <w:rPr>
          <w:sz w:val="28"/>
          <w:szCs w:val="28"/>
        </w:rPr>
        <w:t xml:space="preserve"> об образовании в Российской Федерации от 29 декабря 2012 года № 273-ФЗ (п.6 ст. 32);</w:t>
      </w:r>
      <w:r w:rsidR="005B2318">
        <w:rPr>
          <w:sz w:val="28"/>
          <w:szCs w:val="28"/>
        </w:rPr>
        <w:t xml:space="preserve">                                                                                                                                                   - </w:t>
      </w:r>
      <w:proofErr w:type="gramStart"/>
      <w:r w:rsidR="005B2318">
        <w:rPr>
          <w:sz w:val="28"/>
          <w:szCs w:val="28"/>
        </w:rPr>
        <w:t>Санитарно-эпидемиологических правил и нормативов</w:t>
      </w:r>
      <w:r w:rsidR="005B2318" w:rsidRPr="00C4640A">
        <w:rPr>
          <w:sz w:val="28"/>
          <w:szCs w:val="28"/>
        </w:rPr>
        <w:t xml:space="preserve"> </w:t>
      </w:r>
      <w:proofErr w:type="spellStart"/>
      <w:r w:rsidR="005B2318" w:rsidRPr="00C4640A">
        <w:rPr>
          <w:sz w:val="28"/>
          <w:szCs w:val="28"/>
        </w:rPr>
        <w:t>СанПиН</w:t>
      </w:r>
      <w:proofErr w:type="spellEnd"/>
      <w:r w:rsidR="005B2318" w:rsidRPr="00C4640A">
        <w:rPr>
          <w:sz w:val="28"/>
          <w:szCs w:val="28"/>
        </w:rPr>
        <w:t xml:space="preserve"> 2.4.2.2821-10 (постановление главного государственного санитарного врача РФ от 29.12.2010 г. № 189,зарегистрированного  в Минюсте России 03.03.2011, регистрационный номер 1993), постановлением Главного государственного санитарного врача Российской Федерации от 26412.2015 № 81 « О внесении изменений № 3 в </w:t>
      </w:r>
      <w:proofErr w:type="spellStart"/>
      <w:r w:rsidR="005B2318" w:rsidRPr="00C4640A">
        <w:rPr>
          <w:sz w:val="28"/>
          <w:szCs w:val="28"/>
        </w:rPr>
        <w:t>СанПиН</w:t>
      </w:r>
      <w:proofErr w:type="spellEnd"/>
      <w:r w:rsidR="005B2318" w:rsidRPr="00C4640A">
        <w:rPr>
          <w:sz w:val="28"/>
          <w:szCs w:val="28"/>
        </w:rPr>
        <w:t xml:space="preserve"> 2.4.2.2821-10 « Санитарно-эпидемиологические требования к условиям и организации обучения, содержания в общеобразовательных организациях», постановлением Главного государственного санитарного врача Российской</w:t>
      </w:r>
      <w:proofErr w:type="gramEnd"/>
      <w:r w:rsidR="005B2318" w:rsidRPr="00C4640A">
        <w:rPr>
          <w:sz w:val="28"/>
          <w:szCs w:val="28"/>
        </w:rPr>
        <w:t xml:space="preserve"> Федерации от 22 мая 2019 года № 8.</w:t>
      </w:r>
      <w:r w:rsidR="005B2318">
        <w:rPr>
          <w:sz w:val="28"/>
          <w:szCs w:val="28"/>
        </w:rPr>
        <w:t xml:space="preserve">   </w:t>
      </w:r>
    </w:p>
    <w:p w:rsidR="00681A14" w:rsidRDefault="005B2318" w:rsidP="00681A1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81A14">
        <w:rPr>
          <w:sz w:val="28"/>
          <w:szCs w:val="28"/>
          <w:lang w:eastAsia="en-US"/>
        </w:rPr>
        <w:t xml:space="preserve">- </w:t>
      </w:r>
      <w:r w:rsidR="00681A14" w:rsidRPr="006E416C">
        <w:rPr>
          <w:sz w:val="28"/>
          <w:szCs w:val="28"/>
          <w:lang w:eastAsia="en-US"/>
        </w:rPr>
        <w:t>Приказ Минобразования РФ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с изменениями и дополнениями от</w:t>
      </w:r>
      <w:proofErr w:type="gramStart"/>
      <w:r w:rsidR="00681A14" w:rsidRPr="006E416C">
        <w:rPr>
          <w:sz w:val="28"/>
          <w:szCs w:val="28"/>
          <w:lang w:eastAsia="en-US"/>
        </w:rPr>
        <w:t xml:space="preserve"> :</w:t>
      </w:r>
      <w:proofErr w:type="gramEnd"/>
      <w:r w:rsidR="00681A14" w:rsidRPr="006E416C">
        <w:rPr>
          <w:sz w:val="28"/>
          <w:szCs w:val="28"/>
          <w:lang w:eastAsia="en-US"/>
        </w:rPr>
        <w:t xml:space="preserve"> 3 июня 2008 г., 31 августа, 19 октября 2009 г., 10 ноября 2011 г., 24,31 января 2012 г., 23 июня 2015 г., 7 июня 2017 г.</w:t>
      </w:r>
    </w:p>
    <w:p w:rsidR="00E36F3C" w:rsidRPr="00372D6A" w:rsidRDefault="005B2318" w:rsidP="005F5B4E">
      <w:pPr>
        <w:rPr>
          <w:lang w:eastAsia="en-US"/>
        </w:rPr>
      </w:pPr>
      <w:r>
        <w:rPr>
          <w:sz w:val="28"/>
          <w:szCs w:val="28"/>
        </w:rPr>
        <w:t xml:space="preserve">       </w:t>
      </w:r>
      <w:r w:rsidR="00AD63AB">
        <w:rPr>
          <w:sz w:val="28"/>
          <w:szCs w:val="28"/>
        </w:rPr>
        <w:t>Программа рассчитана на 102</w:t>
      </w:r>
      <w:r w:rsidR="00E36F3C" w:rsidRPr="00E36F3C">
        <w:rPr>
          <w:sz w:val="28"/>
          <w:szCs w:val="28"/>
        </w:rPr>
        <w:t xml:space="preserve"> часа.</w:t>
      </w:r>
      <w:r w:rsidR="004D0934" w:rsidRPr="004D0934">
        <w:rPr>
          <w:rFonts w:asciiTheme="majorHAnsi" w:hAnsiTheme="majorHAnsi"/>
          <w:color w:val="000000"/>
          <w:shd w:val="clear" w:color="auto" w:fill="FFFFFF"/>
        </w:rPr>
        <w:t xml:space="preserve"> </w:t>
      </w:r>
      <w:r w:rsidR="004D0934" w:rsidRPr="004D0934">
        <w:rPr>
          <w:rFonts w:asciiTheme="majorHAnsi" w:hAnsiTheme="majorHAnsi"/>
          <w:color w:val="000000"/>
          <w:sz w:val="28"/>
          <w:szCs w:val="28"/>
          <w:shd w:val="clear" w:color="auto" w:fill="FFFFFF"/>
        </w:rPr>
        <w:t>В соответствии с календарным учебным графиком школы и расписанием учебных занятий на 2020-2021 учебный год  данная рабочая программа будет реализована в полном объёме</w:t>
      </w:r>
    </w:p>
    <w:p w:rsidR="005B2318" w:rsidRDefault="005B2318" w:rsidP="006912A4">
      <w:pPr>
        <w:ind w:right="75"/>
        <w:jc w:val="both"/>
        <w:rPr>
          <w:sz w:val="28"/>
          <w:szCs w:val="28"/>
        </w:rPr>
      </w:pPr>
      <w:r>
        <w:rPr>
          <w:sz w:val="28"/>
          <w:szCs w:val="28"/>
        </w:rPr>
        <w:t>УМК:</w:t>
      </w:r>
    </w:p>
    <w:p w:rsidR="006912A4" w:rsidRPr="007B16F6" w:rsidRDefault="00E36F3C" w:rsidP="006912A4">
      <w:pPr>
        <w:ind w:right="7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Учебник </w:t>
      </w:r>
      <w:r w:rsidR="005F5B4E">
        <w:rPr>
          <w:sz w:val="28"/>
          <w:szCs w:val="28"/>
        </w:rPr>
        <w:t>«Обществознание» 11</w:t>
      </w:r>
      <w:r w:rsidRPr="000E6376">
        <w:rPr>
          <w:sz w:val="28"/>
          <w:szCs w:val="28"/>
        </w:rPr>
        <w:t xml:space="preserve">  класс: учебник для  общеобразовательных учреждений: профильный уровень / Л. Н. Боголюбов, А.Ю. </w:t>
      </w:r>
      <w:proofErr w:type="spellStart"/>
      <w:r w:rsidRPr="000E6376">
        <w:rPr>
          <w:sz w:val="28"/>
          <w:szCs w:val="28"/>
        </w:rPr>
        <w:t>Лазебникова</w:t>
      </w:r>
      <w:proofErr w:type="spellEnd"/>
      <w:r w:rsidRPr="000E6376">
        <w:rPr>
          <w:sz w:val="28"/>
          <w:szCs w:val="28"/>
        </w:rPr>
        <w:t>; Н.М. Смирнова и др.; под ред. Л. Н. Боголюбова</w:t>
      </w:r>
      <w:r w:rsidR="00D911A1">
        <w:rPr>
          <w:sz w:val="28"/>
          <w:szCs w:val="28"/>
        </w:rPr>
        <w:t>. – М.: Просвещение, 2013</w:t>
      </w:r>
      <w:r>
        <w:rPr>
          <w:sz w:val="28"/>
          <w:szCs w:val="28"/>
        </w:rPr>
        <w:t xml:space="preserve"> год.</w:t>
      </w:r>
      <w:r w:rsidR="006912A4" w:rsidRPr="006912A4">
        <w:rPr>
          <w:color w:val="800000"/>
          <w:sz w:val="28"/>
          <w:szCs w:val="28"/>
        </w:rPr>
        <w:t xml:space="preserve"> </w:t>
      </w:r>
      <w:hyperlink r:id="rId5" w:history="1">
        <w:r w:rsidR="006912A4" w:rsidRPr="007B16F6">
          <w:rPr>
            <w:color w:val="000000"/>
            <w:sz w:val="28"/>
            <w:szCs w:val="28"/>
          </w:rPr>
          <w:t xml:space="preserve">Обществознание. 11 класс. Профильный уровень. Поурочные планы </w:t>
        </w:r>
        <w:proofErr w:type="gramStart"/>
        <w:r w:rsidR="006912A4" w:rsidRPr="007B16F6">
          <w:rPr>
            <w:color w:val="000000"/>
            <w:sz w:val="28"/>
            <w:szCs w:val="28"/>
          </w:rPr>
          <w:t xml:space="preserve">к </w:t>
        </w:r>
        <w:proofErr w:type="spellStart"/>
        <w:r w:rsidR="006912A4" w:rsidRPr="007B16F6">
          <w:rPr>
            <w:color w:val="000000"/>
            <w:sz w:val="28"/>
            <w:szCs w:val="28"/>
          </w:rPr>
          <w:t>уч</w:t>
        </w:r>
        <w:proofErr w:type="spellEnd"/>
        <w:proofErr w:type="gramEnd"/>
        <w:r w:rsidR="006912A4" w:rsidRPr="007B16F6">
          <w:rPr>
            <w:color w:val="000000"/>
            <w:sz w:val="28"/>
            <w:szCs w:val="28"/>
          </w:rPr>
          <w:t>. Боголю</w:t>
        </w:r>
        <w:r w:rsidR="006912A4">
          <w:rPr>
            <w:color w:val="000000"/>
            <w:sz w:val="28"/>
            <w:szCs w:val="28"/>
          </w:rPr>
          <w:t xml:space="preserve">бова, </w:t>
        </w:r>
        <w:proofErr w:type="spellStart"/>
        <w:r w:rsidR="006912A4">
          <w:rPr>
            <w:color w:val="000000"/>
            <w:sz w:val="28"/>
            <w:szCs w:val="28"/>
          </w:rPr>
          <w:t>Лазебниковой</w:t>
        </w:r>
        <w:proofErr w:type="spellEnd"/>
        <w:r w:rsidR="006912A4">
          <w:rPr>
            <w:color w:val="000000"/>
            <w:sz w:val="28"/>
            <w:szCs w:val="28"/>
          </w:rPr>
          <w:t>. (2013</w:t>
        </w:r>
        <w:r w:rsidR="006912A4" w:rsidRPr="007B16F6">
          <w:rPr>
            <w:color w:val="000000"/>
            <w:sz w:val="28"/>
            <w:szCs w:val="28"/>
          </w:rPr>
          <w:t>)</w:t>
        </w:r>
      </w:hyperlink>
      <w:r w:rsidR="006912A4" w:rsidRPr="007B16F6">
        <w:rPr>
          <w:color w:val="800000"/>
          <w:sz w:val="28"/>
          <w:szCs w:val="28"/>
        </w:rPr>
        <w:t> </w:t>
      </w:r>
    </w:p>
    <w:p w:rsidR="006912A4" w:rsidRPr="007B16F6" w:rsidRDefault="006912A4" w:rsidP="006912A4">
      <w:pPr>
        <w:ind w:left="284" w:right="75" w:hanging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hyperlink r:id="rId6" w:history="1">
        <w:r w:rsidRPr="007B16F6">
          <w:rPr>
            <w:bCs/>
            <w:color w:val="000000"/>
            <w:sz w:val="28"/>
            <w:szCs w:val="28"/>
          </w:rPr>
          <w:t>Обществознание. Практикум. 11 класс. Профильный уровень. </w:t>
        </w:r>
        <w:r w:rsidRPr="007B16F6">
          <w:rPr>
            <w:color w:val="000000"/>
            <w:sz w:val="28"/>
            <w:szCs w:val="28"/>
          </w:rPr>
          <w:t> </w:t>
        </w:r>
        <w:r w:rsidRPr="007B16F6">
          <w:rPr>
            <w:bCs/>
            <w:i/>
            <w:iCs/>
            <w:color w:val="000000"/>
            <w:sz w:val="28"/>
            <w:szCs w:val="28"/>
          </w:rPr>
          <w:t>Боголюбов Л.Н. и др.</w:t>
        </w:r>
        <w:r w:rsidRPr="007B16F6">
          <w:rPr>
            <w:color w:val="000000"/>
            <w:sz w:val="28"/>
            <w:szCs w:val="28"/>
          </w:rPr>
          <w:t> </w:t>
        </w:r>
        <w:r>
          <w:rPr>
            <w:color w:val="000000"/>
            <w:sz w:val="28"/>
            <w:szCs w:val="28"/>
          </w:rPr>
          <w:t>(2008</w:t>
        </w:r>
        <w:r w:rsidRPr="007B16F6">
          <w:rPr>
            <w:color w:val="000000"/>
            <w:sz w:val="28"/>
            <w:szCs w:val="28"/>
          </w:rPr>
          <w:t>)</w:t>
        </w:r>
      </w:hyperlink>
      <w:r w:rsidRPr="007B16F6">
        <w:rPr>
          <w:color w:val="000000"/>
          <w:sz w:val="28"/>
          <w:szCs w:val="28"/>
        </w:rPr>
        <w:t> </w:t>
      </w:r>
    </w:p>
    <w:p w:rsidR="005B2318" w:rsidRDefault="006912A4" w:rsidP="005B2318">
      <w:p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hyperlink r:id="rId7" w:history="1">
        <w:r w:rsidRPr="007B16F6">
          <w:rPr>
            <w:bCs/>
            <w:color w:val="000000"/>
            <w:sz w:val="28"/>
            <w:szCs w:val="28"/>
          </w:rPr>
          <w:t>Обществоведение. 11 класс. </w:t>
        </w:r>
        <w:r w:rsidRPr="007B16F6">
          <w:rPr>
            <w:bCs/>
            <w:i/>
            <w:iCs/>
            <w:color w:val="000000"/>
            <w:sz w:val="28"/>
            <w:szCs w:val="28"/>
          </w:rPr>
          <w:t>Вишневский М.И. и др.</w:t>
        </w:r>
        <w:r w:rsidRPr="007B16F6">
          <w:rPr>
            <w:color w:val="000000"/>
            <w:sz w:val="28"/>
            <w:szCs w:val="28"/>
          </w:rPr>
          <w:t> </w:t>
        </w:r>
        <w:r>
          <w:rPr>
            <w:color w:val="000000"/>
            <w:sz w:val="28"/>
            <w:szCs w:val="28"/>
          </w:rPr>
          <w:t>(МИНСК; 2010,</w:t>
        </w:r>
        <w:r w:rsidRPr="007B16F6">
          <w:rPr>
            <w:color w:val="000000"/>
            <w:sz w:val="28"/>
            <w:szCs w:val="28"/>
          </w:rPr>
          <w:t>)</w:t>
        </w:r>
      </w:hyperlink>
    </w:p>
    <w:p w:rsidR="005B2318" w:rsidRPr="001B565A" w:rsidRDefault="005B2318" w:rsidP="005B2318">
      <w:pPr>
        <w:rPr>
          <w:sz w:val="28"/>
          <w:szCs w:val="28"/>
        </w:rPr>
      </w:pPr>
      <w:r w:rsidRPr="001B565A">
        <w:rPr>
          <w:sz w:val="28"/>
          <w:szCs w:val="28"/>
        </w:rPr>
        <w:t>интернет-ресурсы:</w:t>
      </w:r>
    </w:p>
    <w:p w:rsidR="005B2318" w:rsidRDefault="005B2318" w:rsidP="005B2318">
      <w:pPr>
        <w:rPr>
          <w:sz w:val="28"/>
          <w:szCs w:val="28"/>
        </w:rPr>
      </w:pPr>
      <w:r w:rsidRPr="001B565A">
        <w:rPr>
          <w:sz w:val="28"/>
          <w:szCs w:val="28"/>
        </w:rPr>
        <w:t xml:space="preserve">http://www.edu.ru/            </w:t>
      </w:r>
    </w:p>
    <w:p w:rsidR="005B2318" w:rsidRPr="005B2318" w:rsidRDefault="00D144F0" w:rsidP="005B2318">
      <w:pPr>
        <w:rPr>
          <w:sz w:val="28"/>
          <w:szCs w:val="28"/>
        </w:rPr>
      </w:pPr>
      <w:hyperlink r:id="rId8" w:history="1">
        <w:r w:rsidR="005B2318" w:rsidRPr="005B2318">
          <w:rPr>
            <w:rStyle w:val="a6"/>
            <w:color w:val="auto"/>
            <w:sz w:val="28"/>
            <w:szCs w:val="28"/>
          </w:rPr>
          <w:t>http://som.fio.ru/</w:t>
        </w:r>
      </w:hyperlink>
      <w:r w:rsidR="005B2318" w:rsidRPr="005B2318">
        <w:rPr>
          <w:sz w:val="28"/>
          <w:szCs w:val="28"/>
        </w:rPr>
        <w:t xml:space="preserve">                                                                              </w:t>
      </w:r>
      <w:hyperlink r:id="rId9" w:history="1">
        <w:r w:rsidR="005B2318" w:rsidRPr="005B2318">
          <w:rPr>
            <w:rStyle w:val="a6"/>
            <w:color w:val="auto"/>
            <w:sz w:val="28"/>
            <w:szCs w:val="28"/>
          </w:rPr>
          <w:t>http://www.alleng.ru/index.htm</w:t>
        </w:r>
      </w:hyperlink>
    </w:p>
    <w:p w:rsidR="005B2318" w:rsidRPr="005B2318" w:rsidRDefault="00D144F0" w:rsidP="005B2318">
      <w:pPr>
        <w:rPr>
          <w:sz w:val="28"/>
          <w:szCs w:val="28"/>
        </w:rPr>
      </w:pPr>
      <w:hyperlink r:id="rId10" w:history="1">
        <w:r w:rsidR="005B2318" w:rsidRPr="005B2318">
          <w:rPr>
            <w:rStyle w:val="a6"/>
            <w:color w:val="auto"/>
            <w:sz w:val="28"/>
            <w:szCs w:val="28"/>
          </w:rPr>
          <w:t>http://www.</w:t>
        </w:r>
        <w:proofErr w:type="spellStart"/>
        <w:r w:rsidR="005B2318" w:rsidRPr="005B2318">
          <w:rPr>
            <w:rStyle w:val="a6"/>
            <w:color w:val="auto"/>
            <w:sz w:val="28"/>
            <w:szCs w:val="28"/>
            <w:lang w:val="en-US"/>
          </w:rPr>
          <w:t>usoz</w:t>
        </w:r>
        <w:proofErr w:type="spellEnd"/>
        <w:r w:rsidR="005B2318" w:rsidRPr="005B2318">
          <w:rPr>
            <w:rStyle w:val="a6"/>
            <w:color w:val="auto"/>
            <w:sz w:val="28"/>
            <w:szCs w:val="28"/>
          </w:rPr>
          <w:t>.</w:t>
        </w:r>
        <w:r w:rsidR="005B2318" w:rsidRPr="005B2318">
          <w:rPr>
            <w:rStyle w:val="a6"/>
            <w:color w:val="auto"/>
            <w:sz w:val="28"/>
            <w:szCs w:val="28"/>
            <w:lang w:val="en-US"/>
          </w:rPr>
          <w:t>com</w:t>
        </w:r>
      </w:hyperlink>
    </w:p>
    <w:p w:rsidR="005B2318" w:rsidRPr="000E6376" w:rsidRDefault="005B2318" w:rsidP="005B2318">
      <w:pPr>
        <w:jc w:val="both"/>
        <w:rPr>
          <w:color w:val="000000"/>
          <w:sz w:val="28"/>
          <w:szCs w:val="28"/>
        </w:rPr>
      </w:pPr>
    </w:p>
    <w:p w:rsidR="00E36F3C" w:rsidRPr="001B565A" w:rsidRDefault="00E36F3C" w:rsidP="005B231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36F3C">
        <w:rPr>
          <w:sz w:val="28"/>
          <w:szCs w:val="28"/>
        </w:rPr>
        <w:lastRenderedPageBreak/>
        <w:t>Требования к уровню подготовки учащихся на конец учебного года</w:t>
      </w:r>
      <w:r w:rsidR="005B2318">
        <w:rPr>
          <w:sz w:val="28"/>
          <w:szCs w:val="28"/>
        </w:rPr>
        <w:t>.</w:t>
      </w:r>
    </w:p>
    <w:p w:rsidR="00E36F3C" w:rsidRPr="007E395E" w:rsidRDefault="00E36F3C" w:rsidP="005B23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В результате изучения обществознания на профильном уровне ученик должен: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знать/понимать: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социальные свойства человека, его место в системе общественных отношений;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закономерности развития общества как сложной самоорганизующейся системы;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основные социальные институты и процессы;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различные подходы к исследованию проблем человека и общества;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особенности различных общественных наук, основные пути и способы социального и гуманитарного познания;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уметь: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системы; проблемы человека в современном обществе;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осуществлять комплексный поиск, систематизацию и интерпретацию социальной информации по определенной теме из оригинальных неадаптированных текстов (философских, научных, правовых, политических, публицистических);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анализировать и классифицировать социальную информацию, представленную в различных знаковых системах (текст, схема, таблица, диаграмма, аудиовизуальный ряд); переводить ее из одной знаковой системы в другую;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сравнивать социальные объекты, выявляя их общие черты и различия; устанавливать соответствия между существенными чертами и признаками социальных явлений и обществоведческими терминами, понятиями; сопоставлять различные научные подходы; различать в социальной информации факты и мнения, аргументы и выводы;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объяснять 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раскрывать на примерах важнейшие теоретические положения и понятия социально-экономических и гуманитарных наук;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участвовать в дискуссиях по актуальным социальным проблемам;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формулировать на основе приобретенных социально-гуманитарных знаний собственные суждения и аргументы по определенным проблемам;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оценивать различные суждения о социальных объектах с точки зрения общественных наук;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подготавливать аннотацию, рецензию, реферат, творческую работу, устное выступление;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 xml:space="preserve">- осуществлять индивидуальные и групповые учебные исследования по </w:t>
      </w:r>
      <w:r w:rsidRPr="007E395E">
        <w:rPr>
          <w:rFonts w:ascii="Times New Roman" w:hAnsi="Times New Roman" w:cs="Times New Roman"/>
          <w:sz w:val="28"/>
          <w:szCs w:val="28"/>
        </w:rPr>
        <w:lastRenderedPageBreak/>
        <w:t>социальной проблематике;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применять социально-экономические и гуманитарные знания в процессе решения познавательных и практических задач, отражающих актуальные проблемы жизни человека и общества;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E395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7E395E">
        <w:rPr>
          <w:rFonts w:ascii="Times New Roman" w:hAnsi="Times New Roman" w:cs="Times New Roman"/>
          <w:sz w:val="28"/>
          <w:szCs w:val="28"/>
        </w:rPr>
        <w:t>: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эффективного выполнения типичных социальных ролей; сознательного взаимодействия с социальными институтами;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ориентировки в актуальных общественных событиях и процессах; выработки собственной гражданской позиции;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оценки общественных изменений с точки зрения демократических и гуманистических ценностей, лежащих в основе Конституции Российской Федерации;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 коммуникации;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нравственной оценки социального поведения людей;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предвидения возможных последствий определенных социальных действий субъектов общественных отношений;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ориентации в социальных и гуманитарных науках, их последующего изучения в учреждениях среднего и высшего профессионального образования;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осуществления конструктивного взаимодействия людей с разными убеждениями, культурными ценностями и социальным положением;</w:t>
      </w:r>
    </w:p>
    <w:p w:rsidR="00E36F3C" w:rsidRPr="007E395E" w:rsidRDefault="00E36F3C" w:rsidP="00E36F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95E">
        <w:rPr>
          <w:rFonts w:ascii="Times New Roman" w:hAnsi="Times New Roman" w:cs="Times New Roman"/>
          <w:sz w:val="28"/>
          <w:szCs w:val="28"/>
        </w:rPr>
        <w:t>-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5B2318" w:rsidRDefault="005B2318" w:rsidP="00E36F3C">
      <w:pPr>
        <w:pStyle w:val="a4"/>
        <w:tabs>
          <w:tab w:val="left" w:pos="2196"/>
        </w:tabs>
        <w:suppressAutoHyphens/>
        <w:spacing w:after="0"/>
      </w:pPr>
    </w:p>
    <w:p w:rsidR="00E36F3C" w:rsidRPr="00E36F3C" w:rsidRDefault="00E36F3C" w:rsidP="00E36F3C">
      <w:pPr>
        <w:pStyle w:val="a4"/>
        <w:tabs>
          <w:tab w:val="left" w:pos="2196"/>
        </w:tabs>
        <w:suppressAutoHyphens/>
        <w:spacing w:after="0"/>
        <w:rPr>
          <w:bCs/>
          <w:sz w:val="28"/>
          <w:szCs w:val="28"/>
        </w:rPr>
      </w:pPr>
      <w:r w:rsidRPr="00E36F3C">
        <w:rPr>
          <w:bCs/>
          <w:sz w:val="28"/>
          <w:szCs w:val="28"/>
        </w:rPr>
        <w:t>Технологии обучения:</w:t>
      </w:r>
    </w:p>
    <w:p w:rsidR="00E36F3C" w:rsidRPr="000E6376" w:rsidRDefault="00E36F3C" w:rsidP="00E36F3C">
      <w:pPr>
        <w:pStyle w:val="a3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0E6376">
        <w:rPr>
          <w:sz w:val="28"/>
          <w:szCs w:val="28"/>
        </w:rPr>
        <w:t>проблемное обучение</w:t>
      </w:r>
    </w:p>
    <w:p w:rsidR="00E36F3C" w:rsidRPr="000E6376" w:rsidRDefault="00E36F3C" w:rsidP="00E36F3C">
      <w:pPr>
        <w:pStyle w:val="a3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0E6376">
        <w:rPr>
          <w:sz w:val="28"/>
          <w:szCs w:val="28"/>
        </w:rPr>
        <w:t>интерактивное обучение</w:t>
      </w:r>
    </w:p>
    <w:p w:rsidR="00E36F3C" w:rsidRPr="000E6376" w:rsidRDefault="00E36F3C" w:rsidP="00E36F3C">
      <w:pPr>
        <w:pStyle w:val="a3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0E6376">
        <w:rPr>
          <w:sz w:val="28"/>
          <w:szCs w:val="28"/>
        </w:rPr>
        <w:t>компьютерные технологии обучения</w:t>
      </w:r>
    </w:p>
    <w:p w:rsidR="00E36F3C" w:rsidRPr="000E6376" w:rsidRDefault="00E36F3C" w:rsidP="00E36F3C">
      <w:pPr>
        <w:pStyle w:val="a3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0E6376">
        <w:rPr>
          <w:sz w:val="28"/>
          <w:szCs w:val="28"/>
        </w:rPr>
        <w:t>метод проектов</w:t>
      </w:r>
    </w:p>
    <w:p w:rsidR="00E36F3C" w:rsidRPr="000E6376" w:rsidRDefault="00E36F3C" w:rsidP="00E36F3C">
      <w:pPr>
        <w:pStyle w:val="a3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proofErr w:type="spellStart"/>
      <w:r w:rsidRPr="000E6376">
        <w:rPr>
          <w:sz w:val="28"/>
          <w:szCs w:val="28"/>
        </w:rPr>
        <w:t>деятельностный</w:t>
      </w:r>
      <w:proofErr w:type="spellEnd"/>
      <w:r w:rsidRPr="000E6376">
        <w:rPr>
          <w:sz w:val="28"/>
          <w:szCs w:val="28"/>
        </w:rPr>
        <w:t xml:space="preserve"> подход</w:t>
      </w:r>
    </w:p>
    <w:p w:rsidR="00E36F3C" w:rsidRPr="000E6376" w:rsidRDefault="00E36F3C" w:rsidP="00E36F3C">
      <w:pPr>
        <w:pStyle w:val="a3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proofErr w:type="spellStart"/>
      <w:r w:rsidRPr="000E6376">
        <w:rPr>
          <w:sz w:val="28"/>
          <w:szCs w:val="28"/>
        </w:rPr>
        <w:t>здоровьесберегающие</w:t>
      </w:r>
      <w:proofErr w:type="spellEnd"/>
    </w:p>
    <w:p w:rsidR="001B565A" w:rsidRPr="001B565A" w:rsidRDefault="001B565A" w:rsidP="001B565A">
      <w:pPr>
        <w:pStyle w:val="a4"/>
        <w:tabs>
          <w:tab w:val="left" w:pos="2196"/>
        </w:tabs>
        <w:suppressAutoHyphens/>
        <w:spacing w:after="0"/>
      </w:pPr>
      <w:r w:rsidRPr="0075348C">
        <w:rPr>
          <w:sz w:val="28"/>
          <w:szCs w:val="28"/>
        </w:rPr>
        <w:t>Форма промежуточной аттестации и итоговой аттестации осуществляется в соответствии с локальным актом «Положение о системе оценок, форм, порядке и периодичности промежуточной и итоговой аттестации обучающихся».</w:t>
      </w:r>
    </w:p>
    <w:p w:rsidR="00E36F3C" w:rsidRPr="00E36F3C" w:rsidRDefault="00E36F3C" w:rsidP="00E36F3C">
      <w:pPr>
        <w:rPr>
          <w:sz w:val="28"/>
          <w:szCs w:val="28"/>
        </w:rPr>
      </w:pPr>
      <w:r w:rsidRPr="000E6376">
        <w:rPr>
          <w:b/>
          <w:bCs/>
          <w:sz w:val="28"/>
          <w:szCs w:val="28"/>
        </w:rPr>
        <w:t xml:space="preserve"> </w:t>
      </w:r>
      <w:r w:rsidRPr="00E36F3C">
        <w:rPr>
          <w:sz w:val="28"/>
          <w:szCs w:val="28"/>
        </w:rPr>
        <w:t>Формы  текущего контроля:</w:t>
      </w:r>
    </w:p>
    <w:p w:rsidR="00E36F3C" w:rsidRPr="000E6376" w:rsidRDefault="00E36F3C" w:rsidP="00E36F3C">
      <w:pPr>
        <w:numPr>
          <w:ilvl w:val="0"/>
          <w:numId w:val="2"/>
        </w:numPr>
        <w:jc w:val="both"/>
        <w:rPr>
          <w:sz w:val="28"/>
          <w:szCs w:val="28"/>
        </w:rPr>
      </w:pPr>
      <w:r w:rsidRPr="000E6376">
        <w:rPr>
          <w:sz w:val="28"/>
          <w:szCs w:val="28"/>
        </w:rPr>
        <w:t>устный опрос;</w:t>
      </w:r>
    </w:p>
    <w:p w:rsidR="00E36F3C" w:rsidRPr="000E6376" w:rsidRDefault="00E36F3C" w:rsidP="00E36F3C">
      <w:pPr>
        <w:numPr>
          <w:ilvl w:val="0"/>
          <w:numId w:val="2"/>
        </w:numPr>
        <w:jc w:val="both"/>
        <w:rPr>
          <w:sz w:val="28"/>
          <w:szCs w:val="28"/>
        </w:rPr>
      </w:pPr>
      <w:r w:rsidRPr="000E6376">
        <w:rPr>
          <w:sz w:val="28"/>
          <w:szCs w:val="28"/>
        </w:rPr>
        <w:t>письменный опрос;</w:t>
      </w:r>
    </w:p>
    <w:p w:rsidR="00E36F3C" w:rsidRPr="000E6376" w:rsidRDefault="00E36F3C" w:rsidP="00E36F3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E6376">
        <w:rPr>
          <w:color w:val="000000"/>
          <w:sz w:val="28"/>
          <w:szCs w:val="28"/>
        </w:rPr>
        <w:t>самостоятельная (проверочная) работа;</w:t>
      </w:r>
    </w:p>
    <w:p w:rsidR="00E36F3C" w:rsidRPr="000E6376" w:rsidRDefault="00E36F3C" w:rsidP="00E36F3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E6376">
        <w:rPr>
          <w:color w:val="000000"/>
          <w:sz w:val="28"/>
          <w:szCs w:val="28"/>
        </w:rPr>
        <w:t>практическая работа;</w:t>
      </w:r>
    </w:p>
    <w:p w:rsidR="00E36F3C" w:rsidRDefault="00E36F3C" w:rsidP="00E36F3C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E6376">
        <w:rPr>
          <w:color w:val="000000"/>
          <w:sz w:val="28"/>
          <w:szCs w:val="28"/>
        </w:rPr>
        <w:t>тестовые задания.</w:t>
      </w:r>
    </w:p>
    <w:p w:rsidR="00E36F3C" w:rsidRPr="002B2CF4" w:rsidRDefault="00E36F3C" w:rsidP="00E36F3C">
      <w:pPr>
        <w:ind w:left="360"/>
      </w:pPr>
    </w:p>
    <w:p w:rsidR="00981CD7" w:rsidRDefault="00981CD7"/>
    <w:sectPr w:rsidR="00981CD7" w:rsidSect="0098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56ECE"/>
    <w:multiLevelType w:val="hybridMultilevel"/>
    <w:tmpl w:val="7B029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026EE3"/>
    <w:multiLevelType w:val="hybridMultilevel"/>
    <w:tmpl w:val="E97A9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C854E6"/>
    <w:multiLevelType w:val="hybridMultilevel"/>
    <w:tmpl w:val="A252A9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F3C"/>
    <w:rsid w:val="001B565A"/>
    <w:rsid w:val="002A1849"/>
    <w:rsid w:val="00372D6A"/>
    <w:rsid w:val="004D0934"/>
    <w:rsid w:val="005B2318"/>
    <w:rsid w:val="005F5B4E"/>
    <w:rsid w:val="006131B1"/>
    <w:rsid w:val="00681A14"/>
    <w:rsid w:val="006912A4"/>
    <w:rsid w:val="00712394"/>
    <w:rsid w:val="00727814"/>
    <w:rsid w:val="008800A3"/>
    <w:rsid w:val="00981CD7"/>
    <w:rsid w:val="00A8549F"/>
    <w:rsid w:val="00AD63AB"/>
    <w:rsid w:val="00D144F0"/>
    <w:rsid w:val="00D911A1"/>
    <w:rsid w:val="00E36F3C"/>
    <w:rsid w:val="00EF6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F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6F3C"/>
    <w:pPr>
      <w:ind w:left="720"/>
      <w:contextualSpacing/>
    </w:pPr>
  </w:style>
  <w:style w:type="paragraph" w:styleId="a4">
    <w:name w:val="Body Text"/>
    <w:basedOn w:val="a"/>
    <w:link w:val="a5"/>
    <w:rsid w:val="00E36F3C"/>
    <w:pPr>
      <w:spacing w:after="120"/>
    </w:pPr>
  </w:style>
  <w:style w:type="character" w:customStyle="1" w:styleId="a5">
    <w:name w:val="Основной текст Знак"/>
    <w:basedOn w:val="a0"/>
    <w:link w:val="a4"/>
    <w:rsid w:val="00E36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5F5B4E"/>
    <w:pPr>
      <w:tabs>
        <w:tab w:val="right" w:leader="dot" w:pos="9356"/>
      </w:tabs>
      <w:ind w:left="993" w:right="565" w:firstLine="283"/>
      <w:jc w:val="center"/>
    </w:pPr>
    <w:rPr>
      <w:rFonts w:eastAsia="Calibri"/>
      <w:b/>
      <w:sz w:val="28"/>
      <w:szCs w:val="28"/>
      <w:lang w:eastAsia="en-US"/>
    </w:rPr>
  </w:style>
  <w:style w:type="character" w:styleId="a6">
    <w:name w:val="Hyperlink"/>
    <w:basedOn w:val="a0"/>
    <w:uiPriority w:val="99"/>
    <w:unhideWhenUsed/>
    <w:rsid w:val="001B56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m.fi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eng.ru/d/soc/soc262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leng.ru/d/soc/soc2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lleng.ru/d/soc/soc194.htm" TargetMode="External"/><Relationship Id="rId10" Type="http://schemas.openxmlformats.org/officeDocument/2006/relationships/hyperlink" Target="http://www.uso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leng.ru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надя</cp:lastModifiedBy>
  <cp:revision>11</cp:revision>
  <cp:lastPrinted>2021-02-16T12:42:00Z</cp:lastPrinted>
  <dcterms:created xsi:type="dcterms:W3CDTF">2015-05-31T17:29:00Z</dcterms:created>
  <dcterms:modified xsi:type="dcterms:W3CDTF">2021-02-16T12:44:00Z</dcterms:modified>
</cp:coreProperties>
</file>